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5D" w:rsidRPr="006E4C0F" w:rsidRDefault="006F305D" w:rsidP="006F305D">
      <w:pPr>
        <w:rPr>
          <w:lang w:val="ru-RU"/>
        </w:rPr>
      </w:pPr>
      <w:r w:rsidRPr="006E4C0F">
        <w:rPr>
          <w:b/>
          <w:lang w:val="ru-RU"/>
        </w:rPr>
        <w:t xml:space="preserve">Аннотация </w:t>
      </w:r>
    </w:p>
    <w:p w:rsidR="006F305D" w:rsidRPr="006E4C0F" w:rsidRDefault="006F305D" w:rsidP="006F305D">
      <w:pPr>
        <w:rPr>
          <w:lang w:val="ru-RU"/>
        </w:rPr>
      </w:pPr>
      <w:r w:rsidRPr="006E4C0F">
        <w:rPr>
          <w:lang w:val="ru-RU"/>
        </w:rPr>
        <w:t xml:space="preserve"> </w:t>
      </w:r>
      <w:r w:rsidRPr="006E4C0F">
        <w:rPr>
          <w:lang w:val="ru-RU"/>
        </w:rPr>
        <w:tab/>
      </w:r>
      <w:r w:rsidRPr="006E4C0F">
        <w:rPr>
          <w:b/>
          <w:lang w:val="ru-RU"/>
        </w:rPr>
        <w:t xml:space="preserve">к рабочим программам начальной школы </w:t>
      </w:r>
    </w:p>
    <w:p w:rsidR="006F305D" w:rsidRPr="006E4C0F" w:rsidRDefault="006F305D" w:rsidP="006F305D">
      <w:pPr>
        <w:rPr>
          <w:lang w:val="ru-RU"/>
        </w:rPr>
      </w:pPr>
      <w:r w:rsidRPr="006E4C0F">
        <w:rPr>
          <w:lang w:val="ru-RU"/>
        </w:rPr>
        <w:t xml:space="preserve"> </w:t>
      </w:r>
      <w:r w:rsidRPr="006E4C0F">
        <w:rPr>
          <w:lang w:val="ru-RU"/>
        </w:rPr>
        <w:tab/>
      </w:r>
      <w:r w:rsidRPr="006E4C0F">
        <w:rPr>
          <w:b/>
          <w:lang w:val="ru-RU"/>
        </w:rPr>
        <w:t xml:space="preserve">УМК «Школа России» </w:t>
      </w:r>
    </w:p>
    <w:p w:rsidR="006F305D" w:rsidRPr="006E4C0F" w:rsidRDefault="006F305D" w:rsidP="006F305D">
      <w:pPr>
        <w:rPr>
          <w:lang w:val="ru-RU"/>
        </w:rPr>
      </w:pPr>
      <w:r w:rsidRPr="006E4C0F">
        <w:rPr>
          <w:lang w:val="ru-RU"/>
        </w:rPr>
        <w:t xml:space="preserve"> </w:t>
      </w:r>
      <w:r w:rsidRPr="006E4C0F">
        <w:rPr>
          <w:lang w:val="ru-RU"/>
        </w:rPr>
        <w:tab/>
      </w:r>
      <w:r w:rsidRPr="006E4C0F">
        <w:rPr>
          <w:b/>
          <w:lang w:val="ru-RU"/>
        </w:rPr>
        <w:t xml:space="preserve"> </w:t>
      </w:r>
    </w:p>
    <w:p w:rsidR="006F305D" w:rsidRPr="006E4C0F" w:rsidRDefault="006F305D" w:rsidP="006F305D">
      <w:pPr>
        <w:rPr>
          <w:lang w:val="ru-RU"/>
        </w:rPr>
      </w:pPr>
      <w:r w:rsidRPr="006E4C0F">
        <w:rPr>
          <w:lang w:val="ru-RU"/>
        </w:rPr>
        <w:t xml:space="preserve"> </w:t>
      </w:r>
      <w:r w:rsidRPr="006E4C0F">
        <w:rPr>
          <w:lang w:val="ru-RU"/>
        </w:rPr>
        <w:tab/>
      </w:r>
      <w:r w:rsidRPr="006E4C0F">
        <w:rPr>
          <w:b/>
          <w:lang w:val="ru-RU"/>
        </w:rPr>
        <w:t xml:space="preserve">Учебный предмет «Русский язык». </w:t>
      </w:r>
    </w:p>
    <w:p w:rsidR="006F305D" w:rsidRPr="006E4C0F" w:rsidRDefault="006F305D" w:rsidP="006F305D">
      <w:pPr>
        <w:rPr>
          <w:lang w:val="ru-RU"/>
        </w:rPr>
      </w:pPr>
      <w:r w:rsidRPr="006E4C0F">
        <w:rPr>
          <w:lang w:val="ru-RU"/>
        </w:rPr>
        <w:t xml:space="preserve"> </w:t>
      </w:r>
      <w:r w:rsidRPr="006E4C0F">
        <w:rPr>
          <w:lang w:val="ru-RU"/>
        </w:rPr>
        <w:tab/>
        <w:t xml:space="preserve">Предмет «Русский язык» играет важную роль в реализации основных целевых установок </w:t>
      </w:r>
    </w:p>
    <w:p w:rsidR="006F305D" w:rsidRPr="006E4C0F" w:rsidRDefault="006F305D" w:rsidP="006F305D">
      <w:pPr>
        <w:rPr>
          <w:lang w:val="ru-RU"/>
        </w:rPr>
      </w:pPr>
      <w:r w:rsidRPr="006E4C0F">
        <w:rPr>
          <w:lang w:val="ru-RU"/>
        </w:rPr>
        <w:t xml:space="preserve"> </w:t>
      </w:r>
      <w:r w:rsidRPr="006E4C0F">
        <w:rPr>
          <w:lang w:val="ru-RU"/>
        </w:rPr>
        <w:tab/>
        <w:t xml:space="preserve">начального образования: </w:t>
      </w:r>
      <w:proofErr w:type="gramStart"/>
      <w:r w:rsidRPr="006E4C0F">
        <w:rPr>
          <w:lang w:val="ru-RU"/>
        </w:rPr>
        <w:t>становлении</w:t>
      </w:r>
      <w:proofErr w:type="gramEnd"/>
      <w:r w:rsidRPr="006E4C0F">
        <w:rPr>
          <w:lang w:val="ru-RU"/>
        </w:rPr>
        <w:t xml:space="preserve"> основ гражданской идентичности и мировоззрения; </w:t>
      </w:r>
    </w:p>
    <w:p w:rsidR="006F305D" w:rsidRPr="006E4C0F" w:rsidRDefault="006F305D" w:rsidP="006F305D">
      <w:pPr>
        <w:rPr>
          <w:lang w:val="ru-RU"/>
        </w:rPr>
      </w:pPr>
      <w:r w:rsidRPr="006E4C0F">
        <w:rPr>
          <w:lang w:val="ru-RU"/>
        </w:rPr>
        <w:t xml:space="preserve"> </w:t>
      </w:r>
      <w:r w:rsidRPr="006E4C0F">
        <w:rPr>
          <w:lang w:val="ru-RU"/>
        </w:rPr>
        <w:tab/>
      </w:r>
      <w:proofErr w:type="gramStart"/>
      <w:r w:rsidRPr="006E4C0F">
        <w:rPr>
          <w:lang w:val="ru-RU"/>
        </w:rPr>
        <w:t>формировании</w:t>
      </w:r>
      <w:proofErr w:type="gramEnd"/>
      <w:r w:rsidRPr="006E4C0F">
        <w:rPr>
          <w:lang w:val="ru-RU"/>
        </w:rPr>
        <w:t xml:space="preserve"> основ умения учиться и способности к организации своей деятельности; духовно-</w:t>
      </w:r>
    </w:p>
    <w:p w:rsidR="006F305D" w:rsidRPr="001B1AA3" w:rsidRDefault="006F305D" w:rsidP="006F305D">
      <w:pPr>
        <w:rPr>
          <w:lang w:val="ru-RU"/>
        </w:rPr>
      </w:pPr>
      <w:r w:rsidRPr="006E4C0F">
        <w:rPr>
          <w:lang w:val="ru-RU"/>
        </w:rPr>
        <w:t xml:space="preserve"> </w:t>
      </w:r>
      <w:r w:rsidRPr="006E4C0F">
        <w:rPr>
          <w:lang w:val="ru-RU"/>
        </w:rPr>
        <w:tab/>
      </w:r>
      <w:r w:rsidRPr="001B1AA3">
        <w:rPr>
          <w:lang w:val="ru-RU"/>
        </w:rPr>
        <w:t xml:space="preserve">нравственном </w:t>
      </w:r>
      <w:proofErr w:type="gramStart"/>
      <w:r w:rsidRPr="001B1AA3">
        <w:rPr>
          <w:lang w:val="ru-RU"/>
        </w:rPr>
        <w:t>развитии</w:t>
      </w:r>
      <w:proofErr w:type="gramEnd"/>
      <w:r w:rsidRPr="001B1AA3">
        <w:rPr>
          <w:lang w:val="ru-RU"/>
        </w:rPr>
        <w:t xml:space="preserve"> и воспитании младших школьников.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Содержание предмета направлено на формирование функциональной грамотности и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коммуникативной компетентности. Русский язык является для младших школьников основой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всего процесса обучения, средством развития их мышления, воображения, интеллектуальных и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творческих способностей, основным каналом социализации личности.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Изучение русского языка в начальных классах — первоначальный этап системы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лингвистического образования и речевого развития, </w:t>
      </w:r>
      <w:proofErr w:type="gramStart"/>
      <w:r w:rsidRPr="001B1AA3">
        <w:rPr>
          <w:lang w:val="ru-RU"/>
        </w:rPr>
        <w:t>обеспечивающий</w:t>
      </w:r>
      <w:proofErr w:type="gramEnd"/>
      <w:r w:rsidRPr="001B1AA3">
        <w:rPr>
          <w:lang w:val="ru-RU"/>
        </w:rPr>
        <w:t xml:space="preserve"> готовность выпускников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начальной школы к дальнейшему образованию.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Целями изучения предмета «Русский язык» в начальной школе являются: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-ознакомление учащихся с основными положениями науки о языке и формирование на этой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основе знаково-символического восприятия и логического мышления учащихся;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-формирование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показателя общей культуры человека.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Курс русского языка начинается с обучения грамоте. Обучение грамоте направлено </w:t>
      </w:r>
      <w:proofErr w:type="gramStart"/>
      <w:r w:rsidRPr="001B1AA3">
        <w:rPr>
          <w:lang w:val="ru-RU"/>
        </w:rPr>
        <w:t>на</w:t>
      </w:r>
      <w:proofErr w:type="gramEnd"/>
      <w:r w:rsidRPr="001B1AA3">
        <w:rPr>
          <w:lang w:val="ru-RU"/>
        </w:rPr>
        <w:t xml:space="preserve">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формирование навыка чтения и основ элементарного графического навыка, развитие речевых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умений, обогащение и активизацию словаря, совершенствование фонематического слуха,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осуществление грамматико-орфографической пропедевтики. Задачи обучения грамоте решаются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на уроках обучения чтению и на уроках обучения письму. Обучение письму идёт параллельно </w:t>
      </w:r>
      <w:proofErr w:type="gramStart"/>
      <w:r w:rsidRPr="001B1AA3">
        <w:rPr>
          <w:lang w:val="ru-RU"/>
        </w:rPr>
        <w:t>с</w:t>
      </w:r>
      <w:proofErr w:type="gramEnd"/>
      <w:r w:rsidRPr="001B1AA3">
        <w:rPr>
          <w:lang w:val="ru-RU"/>
        </w:rPr>
        <w:t xml:space="preserve">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обучением чтению с учётом принципа координации устной и письменной речи. Содержание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обучения грамоте обеспечивает решение основных задач трёх его периодов: добукварного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(подготовительного), букварного (основного) и послебукварного (заключительного).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Основной курс содержит разделы: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-Орфография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-Состав слова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-Части речи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-Текст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lastRenderedPageBreak/>
        <w:t xml:space="preserve"> </w:t>
      </w:r>
      <w:r w:rsidRPr="001B1AA3">
        <w:rPr>
          <w:lang w:val="ru-RU"/>
        </w:rPr>
        <w:tab/>
        <w:t xml:space="preserve">-Развитие речи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- Звуки и буквы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- Предложение.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Место курса «Русский язык» в учебном плане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</w:r>
      <w:proofErr w:type="gramStart"/>
      <w:r w:rsidRPr="001B1AA3">
        <w:rPr>
          <w:lang w:val="ru-RU"/>
        </w:rPr>
        <w:t xml:space="preserve">На изучение русского языка в начальной школе выделяется 675 ч. В 1 классе — 165 ч (5 ч в </w:t>
      </w:r>
      <w:proofErr w:type="gramEnd"/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неделю, 33 учебные недели): из них 115 ч (23 учебные недели) отводится урокам обучения письму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в период обучения грамоте и 50 ч (10 учебных недель) — урокам русского языка.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Во 2—4 классах на уроки русского языка отводится по 170 ч (5 ч в неделю, 34 учебные недели в каждом классе).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Курс построен на основе примерной программы по русскому языку с учётом требований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ФГОС, программы. Преподавание ведется по УМК «Школа России». </w:t>
      </w:r>
    </w:p>
    <w:p w:rsidR="006F305D" w:rsidRPr="00E2418C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</w:r>
      <w:proofErr w:type="gramStart"/>
      <w:r w:rsidRPr="00E2418C">
        <w:rPr>
          <w:lang w:val="ru-RU"/>
        </w:rPr>
        <w:t>Обеспечена</w:t>
      </w:r>
      <w:proofErr w:type="gramEnd"/>
      <w:r w:rsidRPr="00E2418C">
        <w:rPr>
          <w:lang w:val="ru-RU"/>
        </w:rPr>
        <w:t xml:space="preserve"> учебно-методическими комплектами для каждого класса </w:t>
      </w:r>
    </w:p>
    <w:p w:rsidR="006F305D" w:rsidRPr="00E2418C" w:rsidRDefault="006F305D" w:rsidP="006F305D">
      <w:pPr>
        <w:rPr>
          <w:lang w:val="ru-RU"/>
        </w:rPr>
      </w:pPr>
      <w:r w:rsidRPr="00E2418C">
        <w:rPr>
          <w:lang w:val="ru-RU"/>
        </w:rPr>
        <w:t xml:space="preserve"> </w:t>
      </w:r>
      <w:r w:rsidRPr="00E2418C">
        <w:rPr>
          <w:lang w:val="ru-RU"/>
        </w:rPr>
        <w:tab/>
        <w:t>общеобразовательных учреждений. В комплекты входят следующие издания под редакцией Канакина В.П., Горецкий</w:t>
      </w:r>
      <w:proofErr w:type="gramStart"/>
      <w:r w:rsidRPr="00E2418C">
        <w:rPr>
          <w:lang w:val="ru-RU"/>
        </w:rPr>
        <w:t>..</w:t>
      </w:r>
      <w:r w:rsidRPr="00E2418C">
        <w:rPr>
          <w:lang w:val="ru-RU"/>
        </w:rPr>
        <w:tab/>
      </w:r>
      <w:proofErr w:type="gramEnd"/>
    </w:p>
    <w:p w:rsidR="006F305D" w:rsidRPr="00E2418C" w:rsidRDefault="006F305D" w:rsidP="006F305D">
      <w:pPr>
        <w:rPr>
          <w:lang w:val="ru-RU"/>
        </w:rPr>
      </w:pPr>
      <w:r w:rsidRPr="00E2418C">
        <w:rPr>
          <w:lang w:val="ru-RU"/>
        </w:rPr>
        <w:t xml:space="preserve">Учебники </w:t>
      </w:r>
    </w:p>
    <w:p w:rsidR="006F305D" w:rsidRPr="00E2418C" w:rsidRDefault="006F305D" w:rsidP="006F305D">
      <w:pPr>
        <w:rPr>
          <w:lang w:val="ru-RU"/>
        </w:rPr>
      </w:pPr>
      <w:r w:rsidRPr="00E2418C">
        <w:rPr>
          <w:lang w:val="ru-RU"/>
        </w:rPr>
        <w:t>Климанова Л.Ф.Горецкий В.Г. и др. Учебник по обучению грамоте и чтению</w:t>
      </w:r>
      <w:proofErr w:type="gramStart"/>
      <w:r w:rsidRPr="00E2418C">
        <w:rPr>
          <w:lang w:val="ru-RU"/>
        </w:rPr>
        <w:t>.А</w:t>
      </w:r>
      <w:proofErr w:type="gramEnd"/>
      <w:r w:rsidRPr="00E2418C">
        <w:rPr>
          <w:lang w:val="ru-RU"/>
        </w:rPr>
        <w:t>збука 1 кл</w:t>
      </w:r>
    </w:p>
    <w:p w:rsidR="006F305D" w:rsidRPr="00E2418C" w:rsidRDefault="006F305D" w:rsidP="006F305D">
      <w:pPr>
        <w:rPr>
          <w:lang w:val="ru-RU"/>
        </w:rPr>
      </w:pPr>
      <w:r w:rsidRPr="00E2418C">
        <w:rPr>
          <w:lang w:val="ru-RU"/>
        </w:rPr>
        <w:t xml:space="preserve"> </w:t>
      </w:r>
      <w:r w:rsidRPr="00E2418C">
        <w:rPr>
          <w:lang w:val="ru-RU"/>
        </w:rPr>
        <w:tab/>
        <w:t>Канакина В.П., Горецкий</w:t>
      </w:r>
      <w:proofErr w:type="gramStart"/>
      <w:r w:rsidRPr="00E2418C">
        <w:rPr>
          <w:lang w:val="ru-RU"/>
        </w:rPr>
        <w:t xml:space="preserve">.. </w:t>
      </w:r>
      <w:proofErr w:type="gramEnd"/>
      <w:r w:rsidRPr="00E2418C">
        <w:rPr>
          <w:lang w:val="ru-RU"/>
        </w:rPr>
        <w:t>Русский язык</w:t>
      </w:r>
      <w:r w:rsidRPr="00E2418C">
        <w:rPr>
          <w:lang w:val="ru-RU"/>
        </w:rPr>
        <w:tab/>
        <w:t xml:space="preserve">1,2,3,4 кл. </w:t>
      </w:r>
    </w:p>
    <w:p w:rsidR="006F305D" w:rsidRPr="00E2418C" w:rsidRDefault="006F305D" w:rsidP="006F305D">
      <w:pPr>
        <w:rPr>
          <w:lang w:val="ru-RU"/>
        </w:rPr>
      </w:pPr>
      <w:r w:rsidRPr="00E2418C">
        <w:rPr>
          <w:lang w:val="ru-RU"/>
        </w:rPr>
        <w:t xml:space="preserve"> </w:t>
      </w:r>
      <w:r w:rsidRPr="00E2418C">
        <w:rPr>
          <w:lang w:val="ru-RU"/>
        </w:rPr>
        <w:tab/>
        <w:t>Рабочая тетрадь для 1,2,3,4 кл.</w:t>
      </w:r>
    </w:p>
    <w:p w:rsidR="006F305D" w:rsidRPr="00745E58" w:rsidRDefault="006F305D" w:rsidP="006F305D">
      <w:pPr>
        <w:rPr>
          <w:color w:val="FF0000"/>
          <w:lang w:val="ru-RU"/>
        </w:rPr>
      </w:pP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</w:r>
      <w:r w:rsidRPr="001B1AA3">
        <w:rPr>
          <w:b/>
          <w:lang w:val="ru-RU"/>
        </w:rPr>
        <w:t>Учебный предмет «Литературное чтение»</w:t>
      </w:r>
      <w:r w:rsidRPr="001B1AA3">
        <w:rPr>
          <w:lang w:val="ru-RU"/>
        </w:rPr>
        <w:t xml:space="preserve">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Литературное чтение — один из основных предметов в обучении младших школьников. Он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формирует общеучебный навык чтения и умение работать с текстом, пробуждает интерес </w:t>
      </w:r>
      <w:proofErr w:type="gramStart"/>
      <w:r w:rsidRPr="001B1AA3">
        <w:rPr>
          <w:lang w:val="ru-RU"/>
        </w:rPr>
        <w:t>к</w:t>
      </w:r>
      <w:proofErr w:type="gramEnd"/>
      <w:r w:rsidRPr="001B1AA3">
        <w:rPr>
          <w:lang w:val="ru-RU"/>
        </w:rPr>
        <w:t xml:space="preserve">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>чтению художественной литературы и способствует общему развитию ребёнка, его духовно-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нравственному и эстетическому воспитанию.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Успешность изучения курса литературного чтения обеспечивает результативность по другим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предметам начальной школы.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Курс литературного чтения направлен на достижение следующих целей: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— овладение осознанным, правильным, беглым и выразительным чтением как базовым навыком </w:t>
      </w:r>
      <w:proofErr w:type="gramStart"/>
      <w:r w:rsidRPr="001B1AA3">
        <w:rPr>
          <w:lang w:val="ru-RU"/>
        </w:rPr>
        <w:t>в</w:t>
      </w:r>
      <w:proofErr w:type="gramEnd"/>
      <w:r w:rsidRPr="001B1AA3">
        <w:rPr>
          <w:lang w:val="ru-RU"/>
        </w:rPr>
        <w:t xml:space="preserve">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системе образования младших школьников; совершенствование всех видов речевой деятельности,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читательской деятельности;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— развитие художественно-творческих и познавательных способностей, </w:t>
      </w:r>
      <w:proofErr w:type="gramStart"/>
      <w:r w:rsidRPr="001B1AA3">
        <w:rPr>
          <w:lang w:val="ru-RU"/>
        </w:rPr>
        <w:t>эмоциональной</w:t>
      </w:r>
      <w:proofErr w:type="gramEnd"/>
      <w:r w:rsidRPr="001B1AA3">
        <w:rPr>
          <w:lang w:val="ru-RU"/>
        </w:rPr>
        <w:t xml:space="preserve">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отзывчивости при чтении художественных произведений; формирование </w:t>
      </w:r>
      <w:proofErr w:type="gramStart"/>
      <w:r w:rsidRPr="001B1AA3">
        <w:rPr>
          <w:lang w:val="ru-RU"/>
        </w:rPr>
        <w:t>эстетического</w:t>
      </w:r>
      <w:proofErr w:type="gramEnd"/>
      <w:r w:rsidRPr="001B1AA3">
        <w:rPr>
          <w:lang w:val="ru-RU"/>
        </w:rPr>
        <w:t xml:space="preserve"> отноше-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ния к слову и умения понимать художественное произведение;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— обогащение нравственного опыта младших школьников средствами </w:t>
      </w:r>
      <w:proofErr w:type="gramStart"/>
      <w:r w:rsidRPr="001B1AA3">
        <w:rPr>
          <w:lang w:val="ru-RU"/>
        </w:rPr>
        <w:t>художественной</w:t>
      </w:r>
      <w:proofErr w:type="gramEnd"/>
      <w:r w:rsidRPr="001B1AA3">
        <w:rPr>
          <w:lang w:val="ru-RU"/>
        </w:rPr>
        <w:t xml:space="preserve">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литературы; формирование нравственных представлений о добре, дружбе, правде и </w:t>
      </w:r>
      <w:proofErr w:type="gramStart"/>
      <w:r w:rsidRPr="001B1AA3">
        <w:rPr>
          <w:lang w:val="ru-RU"/>
        </w:rPr>
        <w:lastRenderedPageBreak/>
        <w:t>ответствен</w:t>
      </w:r>
      <w:proofErr w:type="gramEnd"/>
      <w:r w:rsidRPr="001B1AA3">
        <w:rPr>
          <w:lang w:val="ru-RU"/>
        </w:rPr>
        <w:t>-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ности; воспитание интереса и уважения к отечественной культуре и культуре народов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многонациональной России и других стран.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Литературное чтение как учебный предмет в начальной школе имеет большое значение в решении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задач не только обучения, но и воспитания.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Место учебного предмета «Литературное чтение» в учебном плане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Учебный предмет «Литературное чтение» рассчитан на 448 ч. В 1 классе на изучение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</w:r>
      <w:proofErr w:type="gramStart"/>
      <w:r w:rsidRPr="001B1AA3">
        <w:rPr>
          <w:lang w:val="ru-RU"/>
        </w:rPr>
        <w:t xml:space="preserve">литературного чтения отводится 40 ч (4 ч в неделю, 10 учебных недель), во 2-м классе по 136 ч (4 </w:t>
      </w:r>
      <w:proofErr w:type="gramEnd"/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</w:r>
      <w:proofErr w:type="gramStart"/>
      <w:r w:rsidRPr="001B1AA3">
        <w:rPr>
          <w:lang w:val="ru-RU"/>
        </w:rPr>
        <w:t>ч</w:t>
      </w:r>
      <w:proofErr w:type="gramEnd"/>
      <w:r w:rsidRPr="001B1AA3">
        <w:rPr>
          <w:lang w:val="ru-RU"/>
        </w:rPr>
        <w:t xml:space="preserve"> в неделю, 34 учебные недели в каждом классе), в 3-4 классах по 1-2 часа(3 часа в неделю).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Курс построен на основе примерной программы по русскому языку с учётом требований ФГОС, </w:t>
      </w:r>
    </w:p>
    <w:p w:rsidR="006F305D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>программы</w:t>
      </w:r>
    </w:p>
    <w:p w:rsidR="006F305D" w:rsidRPr="00E2418C" w:rsidRDefault="006F305D" w:rsidP="006F305D">
      <w:pPr>
        <w:rPr>
          <w:lang w:val="ru-RU"/>
        </w:rPr>
      </w:pPr>
      <w:r w:rsidRPr="00E2418C">
        <w:rPr>
          <w:lang w:val="ru-RU"/>
        </w:rPr>
        <w:t>Учебники Климанова Л.Ф., , Горецкий В.Г Виноградская Л.А.. Литературное чтение.1,2,3,4 кл</w:t>
      </w:r>
    </w:p>
    <w:p w:rsidR="006F305D" w:rsidRPr="00E2418C" w:rsidRDefault="006F305D" w:rsidP="006F305D">
      <w:pPr>
        <w:rPr>
          <w:lang w:val="ru-RU"/>
        </w:rPr>
      </w:pPr>
      <w:r w:rsidRPr="00E2418C">
        <w:rPr>
          <w:lang w:val="ru-RU"/>
        </w:rPr>
        <w:tab/>
        <w:t>Рабочая тетрадь для 1,2,3,4 кл.</w:t>
      </w:r>
    </w:p>
    <w:p w:rsidR="006F305D" w:rsidRPr="00745E58" w:rsidRDefault="006F305D" w:rsidP="006F305D">
      <w:pPr>
        <w:rPr>
          <w:color w:val="FF0000"/>
          <w:lang w:val="ru-RU"/>
        </w:rPr>
      </w:pP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</w:r>
      <w:r w:rsidRPr="001B1AA3">
        <w:rPr>
          <w:b/>
          <w:lang w:val="ru-RU"/>
        </w:rPr>
        <w:t>Учебный предмет «Математика»</w:t>
      </w:r>
      <w:r w:rsidRPr="001B1AA3">
        <w:rPr>
          <w:lang w:val="ru-RU"/>
        </w:rPr>
        <w:t xml:space="preserve">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</w:r>
      <w:r w:rsidRPr="001B1AA3">
        <w:rPr>
          <w:b/>
          <w:lang w:val="ru-RU"/>
        </w:rPr>
        <w:t xml:space="preserve"> </w:t>
      </w:r>
      <w:r w:rsidRPr="001B1AA3">
        <w:rPr>
          <w:lang w:val="ru-RU"/>
        </w:rPr>
        <w:t xml:space="preserve">Цели изучения математики: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- математическое развитие младших школьников.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- формирование системы начальных математических знаний.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- воспитание интереса к математике, к умственной деятельности.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Задачи изучения математики: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— формирование элементов самостоятельной интеллектуальной деятельности на основе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</w:r>
      <w:proofErr w:type="gramStart"/>
      <w:r w:rsidRPr="001B1AA3">
        <w:rPr>
          <w:lang w:val="ru-RU"/>
        </w:rPr>
        <w:t xml:space="preserve">овладения несложными математическими методами познания окружающего мира (умения </w:t>
      </w:r>
      <w:proofErr w:type="gramEnd"/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устанавливать, описывать, моделировать и объяснять количественные и пространственные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отношения);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— развитие основ логического, знаково-символического и алгоритмического мышления;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— развитие пространственного воображения;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— развитие математической речи;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— формирование системы начальных математических знаний и умений их применять </w:t>
      </w:r>
      <w:proofErr w:type="gramStart"/>
      <w:r w:rsidRPr="001B1AA3">
        <w:rPr>
          <w:lang w:val="ru-RU"/>
        </w:rPr>
        <w:t>для</w:t>
      </w:r>
      <w:proofErr w:type="gramEnd"/>
      <w:r w:rsidRPr="001B1AA3">
        <w:rPr>
          <w:lang w:val="ru-RU"/>
        </w:rPr>
        <w:t xml:space="preserve">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решения учебно-познавательных и практических задач;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— формирование умения вести поиск информации и работать с ней;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— формирование первоначальных представлений о компьютерной грамотности;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— развитие познавательных способностей;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— воспитание стремления к расширению математических знаний;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— формирование критичности мышления;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— развитие умений аргументированно обосновывать и отстаивать высказанное суждение,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оценивать и принимать суждения других.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Место учебного предмета «Математика» в учебном плане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На изучение математики в каждом классе начальной школы отводится по 4 ч в </w:t>
      </w:r>
      <w:r w:rsidRPr="001B1AA3">
        <w:rPr>
          <w:lang w:val="ru-RU"/>
        </w:rPr>
        <w:lastRenderedPageBreak/>
        <w:t xml:space="preserve">неделю. Курс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</w:r>
      <w:proofErr w:type="gramStart"/>
      <w:r w:rsidRPr="001B1AA3">
        <w:rPr>
          <w:lang w:val="ru-RU"/>
        </w:rPr>
        <w:t xml:space="preserve">рассчитан на 540 ч: в 1 классе — 132 ч (33 учебные недели), во 2—4 классах — по 136 ч (34 </w:t>
      </w:r>
      <w:proofErr w:type="gramEnd"/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учебные недели в каждом классе).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Курс построен на основе примерной программы по русскому языку с учётом требований </w:t>
      </w:r>
    </w:p>
    <w:p w:rsidR="006F305D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ФГОС, программы. </w:t>
      </w:r>
    </w:p>
    <w:p w:rsidR="006F305D" w:rsidRPr="002F7073" w:rsidRDefault="006F305D" w:rsidP="006F305D">
      <w:pPr>
        <w:rPr>
          <w:lang w:val="ru-RU"/>
        </w:rPr>
      </w:pPr>
      <w:r w:rsidRPr="002F7073">
        <w:rPr>
          <w:lang w:val="ru-RU"/>
        </w:rPr>
        <w:t>Учебники</w:t>
      </w:r>
      <w:r w:rsidRPr="002F7073">
        <w:rPr>
          <w:sz w:val="20"/>
          <w:szCs w:val="20"/>
          <w:lang w:val="ru-RU"/>
        </w:rPr>
        <w:t xml:space="preserve"> </w:t>
      </w:r>
      <w:r w:rsidRPr="002F7073">
        <w:rPr>
          <w:lang w:val="ru-RU"/>
        </w:rPr>
        <w:t>Моро М.И.,  Бантова М.А., Бельтюкова Г.В. и др., математика.1,2,3,4 кл</w:t>
      </w:r>
    </w:p>
    <w:p w:rsidR="006F305D" w:rsidRPr="002F7073" w:rsidRDefault="006F305D" w:rsidP="006F305D">
      <w:pPr>
        <w:rPr>
          <w:lang w:val="ru-RU"/>
        </w:rPr>
      </w:pPr>
      <w:r w:rsidRPr="002F7073">
        <w:rPr>
          <w:lang w:val="ru-RU"/>
        </w:rPr>
        <w:tab/>
        <w:t>Рабочая тетрадь в 2 частях для 1,2,3,4 кл.</w:t>
      </w:r>
    </w:p>
    <w:p w:rsidR="006F305D" w:rsidRPr="00745E58" w:rsidRDefault="006F305D" w:rsidP="006F305D">
      <w:pPr>
        <w:rPr>
          <w:color w:val="FF0000"/>
          <w:lang w:val="ru-RU"/>
        </w:rPr>
      </w:pP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</w:r>
      <w:r w:rsidRPr="001B1AA3">
        <w:rPr>
          <w:b/>
          <w:lang w:val="ru-RU"/>
        </w:rPr>
        <w:t>Учебный предмет «Окружающий мир»</w:t>
      </w:r>
      <w:r w:rsidRPr="001B1AA3">
        <w:rPr>
          <w:lang w:val="ru-RU"/>
        </w:rPr>
        <w:t xml:space="preserve">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Изучение курса «Окружающий мир» в начальной школе направлено на достижение </w:t>
      </w:r>
      <w:proofErr w:type="gramStart"/>
      <w:r w:rsidRPr="001B1AA3">
        <w:rPr>
          <w:lang w:val="ru-RU"/>
        </w:rPr>
        <w:t>следующих</w:t>
      </w:r>
      <w:proofErr w:type="gramEnd"/>
      <w:r w:rsidRPr="001B1AA3">
        <w:rPr>
          <w:lang w:val="ru-RU"/>
        </w:rPr>
        <w:t xml:space="preserve">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целей: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— формирование целостной картины мира и осознание места в нём человека на основе единства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рационально-научного познания и эмоционально-ценностного осмысления ребёнком личного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опыта общения с людьми и природой;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— духовно-нравственное развитие и воспитание личности гражданина России в условиях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культурного и конфессионального многообразия российского общества.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Основными задачами реализации содержания курса являются: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1) формирование уважительного отношения к семье, населённому пункту, региону, в котором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проживают дети, к России, её природе и культуре, истории и современной жизни;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2) осознание ребёнком ценности, целостности и многообразия окружающего мира, своего места </w:t>
      </w:r>
      <w:proofErr w:type="gramStart"/>
      <w:r w:rsidRPr="001B1AA3">
        <w:rPr>
          <w:lang w:val="ru-RU"/>
        </w:rPr>
        <w:t>в</w:t>
      </w:r>
      <w:proofErr w:type="gramEnd"/>
      <w:r w:rsidRPr="001B1AA3">
        <w:rPr>
          <w:lang w:val="ru-RU"/>
        </w:rPr>
        <w:t xml:space="preserve">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</w:r>
      <w:proofErr w:type="gramStart"/>
      <w:r w:rsidRPr="001B1AA3">
        <w:rPr>
          <w:lang w:val="ru-RU"/>
        </w:rPr>
        <w:t>нём</w:t>
      </w:r>
      <w:proofErr w:type="gramEnd"/>
      <w:r w:rsidRPr="001B1AA3">
        <w:rPr>
          <w:lang w:val="ru-RU"/>
        </w:rPr>
        <w:t xml:space="preserve">;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3) формирование модели безопасного поведения в условиях повседневной жизни и </w:t>
      </w:r>
      <w:proofErr w:type="gramStart"/>
      <w:r w:rsidRPr="001B1AA3">
        <w:rPr>
          <w:lang w:val="ru-RU"/>
        </w:rPr>
        <w:t>в</w:t>
      </w:r>
      <w:proofErr w:type="gramEnd"/>
      <w:r w:rsidRPr="001B1AA3">
        <w:rPr>
          <w:lang w:val="ru-RU"/>
        </w:rPr>
        <w:t xml:space="preserve"> различных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опасных и чрезвычайных </w:t>
      </w:r>
      <w:proofErr w:type="gramStart"/>
      <w:r w:rsidRPr="001B1AA3">
        <w:rPr>
          <w:lang w:val="ru-RU"/>
        </w:rPr>
        <w:t>ситуациях</w:t>
      </w:r>
      <w:proofErr w:type="gramEnd"/>
      <w:r w:rsidRPr="001B1AA3">
        <w:rPr>
          <w:lang w:val="ru-RU"/>
        </w:rPr>
        <w:t xml:space="preserve">;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4) формирование психологической культуры и компетенции для обеспечения эффективного и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безопасного взаимодействия в социуме.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На изучение предмета «Окружающий мир» в каждом классе начальной школы отводится 2 ч </w:t>
      </w:r>
      <w:proofErr w:type="gramStart"/>
      <w:r w:rsidRPr="001B1AA3">
        <w:rPr>
          <w:lang w:val="ru-RU"/>
        </w:rPr>
        <w:t>в</w:t>
      </w:r>
      <w:proofErr w:type="gramEnd"/>
      <w:r w:rsidRPr="001B1AA3">
        <w:rPr>
          <w:lang w:val="ru-RU"/>
        </w:rPr>
        <w:t xml:space="preserve">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неделю. Программа рассчитана на 270ч: 1 класс —66ч (33 учебные недели), 2, 3 и 4 классы — по 6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8ч (34 учебные недели).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Курс построен на основе примерной программы по русскому языку с учётом требований </w:t>
      </w:r>
    </w:p>
    <w:p w:rsidR="006F305D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ФГОС, программы. </w:t>
      </w:r>
    </w:p>
    <w:p w:rsidR="006F305D" w:rsidRPr="00E2418C" w:rsidRDefault="006F305D" w:rsidP="006F305D">
      <w:pPr>
        <w:rPr>
          <w:lang w:val="ru-RU"/>
        </w:rPr>
      </w:pPr>
      <w:r w:rsidRPr="00E2418C">
        <w:rPr>
          <w:lang w:val="ru-RU"/>
        </w:rPr>
        <w:t>Учебники</w:t>
      </w:r>
      <w:r w:rsidRPr="00E2418C">
        <w:rPr>
          <w:sz w:val="20"/>
          <w:szCs w:val="20"/>
          <w:lang w:val="ru-RU"/>
        </w:rPr>
        <w:t xml:space="preserve"> </w:t>
      </w:r>
      <w:r w:rsidRPr="00E2418C">
        <w:rPr>
          <w:lang w:val="ru-RU"/>
        </w:rPr>
        <w:t>Плешаков А.А. «Мир вокруг нас»1,2,3,4 кл</w:t>
      </w:r>
    </w:p>
    <w:p w:rsidR="006F305D" w:rsidRPr="00E2418C" w:rsidRDefault="006F305D" w:rsidP="006F305D">
      <w:pPr>
        <w:rPr>
          <w:lang w:val="ru-RU"/>
        </w:rPr>
      </w:pPr>
      <w:r w:rsidRPr="00E2418C">
        <w:rPr>
          <w:lang w:val="ru-RU"/>
        </w:rPr>
        <w:tab/>
        <w:t>Рабочая тетрадь в 2 частях для 1,2,3,4 кл.</w:t>
      </w:r>
    </w:p>
    <w:p w:rsidR="006F305D" w:rsidRPr="00745E58" w:rsidRDefault="006F305D" w:rsidP="006F305D">
      <w:pPr>
        <w:rPr>
          <w:color w:val="FF0000"/>
          <w:lang w:val="ru-RU"/>
        </w:rPr>
      </w:pPr>
    </w:p>
    <w:p w:rsidR="006F305D" w:rsidRPr="001B1AA3" w:rsidRDefault="006F305D" w:rsidP="006F305D">
      <w:pPr>
        <w:rPr>
          <w:lang w:val="ru-RU"/>
        </w:rPr>
      </w:pP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</w:r>
      <w:r w:rsidRPr="001B1AA3">
        <w:rPr>
          <w:b/>
          <w:lang w:val="ru-RU"/>
        </w:rPr>
        <w:t>Учебный предмет «Изобразительное искусство»</w:t>
      </w:r>
      <w:r w:rsidRPr="001B1AA3">
        <w:rPr>
          <w:lang w:val="ru-RU"/>
        </w:rPr>
        <w:t xml:space="preserve">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Цель учебного предмета «Изобразительное искусство» в общеобразовательной школе – </w:t>
      </w:r>
    </w:p>
    <w:p w:rsidR="006F305D" w:rsidRPr="001C10A5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</w:r>
      <w:r w:rsidRPr="001C10A5">
        <w:rPr>
          <w:lang w:val="ru-RU"/>
        </w:rPr>
        <w:t xml:space="preserve">формирование художественной культуры учащихся как неотъемлемой части </w:t>
      </w:r>
      <w:r w:rsidRPr="001C10A5">
        <w:rPr>
          <w:lang w:val="ru-RU"/>
        </w:rPr>
        <w:lastRenderedPageBreak/>
        <w:t xml:space="preserve">культуры духовной, </w:t>
      </w:r>
    </w:p>
    <w:p w:rsidR="006F305D" w:rsidRPr="001C10A5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  <w:t xml:space="preserve">т.е. культуры мироотношений, </w:t>
      </w:r>
      <w:proofErr w:type="gramStart"/>
      <w:r w:rsidRPr="001C10A5">
        <w:rPr>
          <w:lang w:val="ru-RU"/>
        </w:rPr>
        <w:t>выработанных</w:t>
      </w:r>
      <w:proofErr w:type="gramEnd"/>
      <w:r w:rsidRPr="001C10A5">
        <w:rPr>
          <w:lang w:val="ru-RU"/>
        </w:rPr>
        <w:t xml:space="preserve"> поколениями. Эти ценности как высшие ценности </w:t>
      </w:r>
    </w:p>
    <w:p w:rsidR="006F305D" w:rsidRPr="001C10A5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  <w:t xml:space="preserve">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1C10A5">
        <w:rPr>
          <w:lang w:val="ru-RU"/>
        </w:rPr>
        <w:t>прекрасное</w:t>
      </w:r>
      <w:proofErr w:type="gramEnd"/>
      <w:r w:rsidRPr="001C10A5">
        <w:rPr>
          <w:lang w:val="ru-RU"/>
        </w:rPr>
        <w:t xml:space="preserve"> и безобразное в жизни и </w:t>
      </w:r>
    </w:p>
    <w:p w:rsidR="006F305D" w:rsidRPr="001C10A5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</w:r>
      <w:proofErr w:type="gramStart"/>
      <w:r w:rsidRPr="001C10A5">
        <w:rPr>
          <w:lang w:val="ru-RU"/>
        </w:rPr>
        <w:t>искусстве</w:t>
      </w:r>
      <w:proofErr w:type="gramEnd"/>
      <w:r w:rsidRPr="001C10A5">
        <w:rPr>
          <w:lang w:val="ru-RU"/>
        </w:rPr>
        <w:t xml:space="preserve">, т.е. зоркости души ребенка. </w:t>
      </w:r>
    </w:p>
    <w:p w:rsidR="006F305D" w:rsidRPr="001C10A5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  <w:t xml:space="preserve">Учебная программа «Изобразительное искусство» разработана для 1-4 классов начальной школы. </w:t>
      </w:r>
    </w:p>
    <w:p w:rsidR="006F305D" w:rsidRPr="001C10A5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  <w:t xml:space="preserve">На изучение предмета отводится 1 ч в неделю, всего на курс – 135 ч. Предмет изучается: в 1 </w:t>
      </w:r>
    </w:p>
    <w:p w:rsidR="006F305D" w:rsidRPr="001C10A5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</w:r>
      <w:proofErr w:type="gramStart"/>
      <w:r w:rsidRPr="001C10A5">
        <w:rPr>
          <w:lang w:val="ru-RU"/>
        </w:rPr>
        <w:t>классе</w:t>
      </w:r>
      <w:proofErr w:type="gramEnd"/>
      <w:r w:rsidRPr="001C10A5">
        <w:rPr>
          <w:lang w:val="ru-RU"/>
        </w:rPr>
        <w:t xml:space="preserve"> 33 ч в год, во 2-4 классах – 34 ч в год (при 1 ч в неделю). </w:t>
      </w:r>
    </w:p>
    <w:p w:rsidR="006F305D" w:rsidRPr="001C10A5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  <w:t xml:space="preserve">Данная программа обеспечена учебно-методическими комплектами для каждого класса </w:t>
      </w:r>
    </w:p>
    <w:p w:rsidR="006F305D" w:rsidRPr="001C10A5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  <w:t xml:space="preserve">общеобразовательных учреждений. В комплекты входят следующие издания под редакцией Б.М. Неменского. </w:t>
      </w:r>
    </w:p>
    <w:p w:rsidR="006F305D" w:rsidRPr="001C10A5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  <w:t xml:space="preserve">Учебники </w:t>
      </w:r>
    </w:p>
    <w:p w:rsidR="006F305D" w:rsidRPr="006F305D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  <w:t xml:space="preserve">Л. А. Неменская. Изобразительное искусство. Ты изображаешь, украшаешь и строишь. </w:t>
      </w:r>
      <w:r w:rsidRPr="006F305D">
        <w:rPr>
          <w:lang w:val="ru-RU"/>
        </w:rPr>
        <w:t xml:space="preserve">1 класс; Е. </w:t>
      </w:r>
    </w:p>
    <w:p w:rsidR="006F305D" w:rsidRPr="001C10A5" w:rsidRDefault="006F305D" w:rsidP="006F305D">
      <w:pPr>
        <w:rPr>
          <w:lang w:val="ru-RU"/>
        </w:rPr>
      </w:pPr>
      <w:r w:rsidRPr="006F305D">
        <w:rPr>
          <w:lang w:val="ru-RU"/>
        </w:rPr>
        <w:t xml:space="preserve"> </w:t>
      </w:r>
      <w:r w:rsidRPr="006F305D">
        <w:rPr>
          <w:lang w:val="ru-RU"/>
        </w:rPr>
        <w:tab/>
        <w:t xml:space="preserve">И. Коротеева. Изобразительное искусство. </w:t>
      </w:r>
      <w:r w:rsidRPr="001C10A5">
        <w:rPr>
          <w:lang w:val="ru-RU"/>
        </w:rPr>
        <w:t xml:space="preserve">Искусство и ты. 2 класс; Изобразительное искусство. </w:t>
      </w:r>
    </w:p>
    <w:p w:rsidR="006F305D" w:rsidRPr="001C10A5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  <w:t xml:space="preserve">Искусство вокруг нас. 3 класс; Л. А. Неменская. Изобразительное искусство. Каждый народ – </w:t>
      </w:r>
    </w:p>
    <w:p w:rsidR="006F305D" w:rsidRPr="006F305D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  <w:t xml:space="preserve">художник. </w:t>
      </w:r>
      <w:r w:rsidRPr="006F305D">
        <w:rPr>
          <w:lang w:val="ru-RU"/>
        </w:rPr>
        <w:t xml:space="preserve">4 класс. </w:t>
      </w:r>
    </w:p>
    <w:p w:rsidR="006F305D" w:rsidRPr="001C10A5" w:rsidRDefault="006F305D" w:rsidP="006F305D">
      <w:pPr>
        <w:rPr>
          <w:lang w:val="ru-RU"/>
        </w:rPr>
      </w:pPr>
      <w:r w:rsidRPr="006F305D">
        <w:rPr>
          <w:lang w:val="ru-RU"/>
        </w:rPr>
        <w:t xml:space="preserve"> </w:t>
      </w:r>
      <w:r w:rsidRPr="006F305D">
        <w:rPr>
          <w:lang w:val="ru-RU"/>
        </w:rPr>
        <w:tab/>
      </w:r>
      <w:r w:rsidRPr="001C10A5">
        <w:rPr>
          <w:lang w:val="ru-RU"/>
        </w:rPr>
        <w:t xml:space="preserve">Пособия для учащихся </w:t>
      </w:r>
    </w:p>
    <w:p w:rsidR="006F305D" w:rsidRPr="001C10A5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  <w:t xml:space="preserve">Изобразительное искусство. Твоя мастерская. Рабочая тетрадь. 2 класс; Изобразительное искусство. Твоя мастерская. Рабочая тетрадь. </w:t>
      </w:r>
      <w:r w:rsidRPr="006F305D">
        <w:rPr>
          <w:lang w:val="ru-RU"/>
        </w:rPr>
        <w:t xml:space="preserve">3 класс; Л.А. Неменская. </w:t>
      </w:r>
      <w:r w:rsidRPr="001C10A5">
        <w:rPr>
          <w:lang w:val="ru-RU"/>
        </w:rPr>
        <w:t xml:space="preserve">Изобразительное искусство. Твоя мастерская. Рабочая тетрадь. 4 класс. </w:t>
      </w:r>
    </w:p>
    <w:p w:rsidR="006F305D" w:rsidRPr="001C10A5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  <w:t xml:space="preserve">Пособие для учителей </w:t>
      </w:r>
    </w:p>
    <w:p w:rsidR="006F305D" w:rsidRPr="001C10A5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  <w:t xml:space="preserve">Изобразительное искусство. Методическое пособие. 1-4 классы. </w:t>
      </w:r>
    </w:p>
    <w:p w:rsidR="006F305D" w:rsidRPr="001C10A5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</w:r>
      <w:r w:rsidRPr="001C10A5">
        <w:rPr>
          <w:b/>
          <w:lang w:val="ru-RU"/>
        </w:rPr>
        <w:t xml:space="preserve">Учебный предмет «Технология». </w:t>
      </w:r>
      <w:r w:rsidRPr="001C10A5">
        <w:rPr>
          <w:lang w:val="ru-RU"/>
        </w:rPr>
        <w:t xml:space="preserve"> </w:t>
      </w:r>
    </w:p>
    <w:p w:rsidR="006F305D" w:rsidRPr="001C10A5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  <w:t xml:space="preserve">Учебный предмет «Технология» имеет практико-ориентированную направленность. Его </w:t>
      </w:r>
    </w:p>
    <w:p w:rsidR="006F305D" w:rsidRPr="001C10A5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  <w:t xml:space="preserve">содержание не только дает ребенку представление о технологическом процессе как совокупности </w:t>
      </w:r>
    </w:p>
    <w:p w:rsidR="006F305D" w:rsidRPr="001C10A5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  <w:t xml:space="preserve">применяемых при изготовлении какой-либо продукции процессов, правил, навыков, </w:t>
      </w:r>
    </w:p>
    <w:p w:rsidR="006F305D" w:rsidRPr="001C10A5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  <w:t xml:space="preserve">предъявляемых к технической документации требований, но и показывает, как использовать эти </w:t>
      </w:r>
    </w:p>
    <w:p w:rsidR="006F305D" w:rsidRPr="001C10A5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</w:r>
      <w:proofErr w:type="gramStart"/>
      <w:r w:rsidRPr="001C10A5">
        <w:rPr>
          <w:lang w:val="ru-RU"/>
        </w:rPr>
        <w:t xml:space="preserve">знания в разных сферах учебной и внеучебной деятельности (при поиске информации, освоении </w:t>
      </w:r>
      <w:proofErr w:type="gramEnd"/>
    </w:p>
    <w:p w:rsidR="006F305D" w:rsidRPr="001C10A5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  <w:t xml:space="preserve">новых знаний, </w:t>
      </w:r>
      <w:proofErr w:type="gramStart"/>
      <w:r w:rsidRPr="001C10A5">
        <w:rPr>
          <w:lang w:val="ru-RU"/>
        </w:rPr>
        <w:t>выполнении</w:t>
      </w:r>
      <w:proofErr w:type="gramEnd"/>
      <w:r w:rsidRPr="001C10A5">
        <w:rPr>
          <w:lang w:val="ru-RU"/>
        </w:rPr>
        <w:t xml:space="preserve"> практических заданий). </w:t>
      </w:r>
    </w:p>
    <w:p w:rsidR="006F305D" w:rsidRPr="001C10A5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</w:r>
      <w:r w:rsidRPr="001C10A5">
        <w:rPr>
          <w:b/>
          <w:lang w:val="ru-RU"/>
        </w:rPr>
        <w:t xml:space="preserve"> </w:t>
      </w:r>
      <w:r w:rsidRPr="001C10A5">
        <w:rPr>
          <w:lang w:val="ru-RU"/>
        </w:rPr>
        <w:t xml:space="preserve">Практическая деятельность на уроках технологии является средством общего развития </w:t>
      </w:r>
    </w:p>
    <w:p w:rsidR="006F305D" w:rsidRPr="001C10A5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  <w:t xml:space="preserve">ребёнка, становления социально значимых личностных качеств, а также формирования системы </w:t>
      </w:r>
    </w:p>
    <w:p w:rsidR="006F305D" w:rsidRPr="001C10A5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  <w:t xml:space="preserve">специальных технологических и универсальных учебных действий. </w:t>
      </w:r>
    </w:p>
    <w:p w:rsidR="006F305D" w:rsidRPr="001C10A5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  <w:t xml:space="preserve">Цели изучения технологии в начальной школе: </w:t>
      </w:r>
    </w:p>
    <w:p w:rsidR="006F305D" w:rsidRPr="001C10A5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  <w:t xml:space="preserve">-Овладение технологическими знаниями и технико-технологическими умениями. </w:t>
      </w:r>
    </w:p>
    <w:p w:rsidR="006F305D" w:rsidRPr="001C10A5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  <w:t xml:space="preserve">-Освоение продуктивной проектной деятельности. </w:t>
      </w:r>
    </w:p>
    <w:p w:rsidR="006F305D" w:rsidRPr="001C10A5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  <w:t xml:space="preserve">-Формирование позитивного эмоционально-ценностного отношения к труду и людям труда. </w:t>
      </w:r>
    </w:p>
    <w:p w:rsidR="006F305D" w:rsidRPr="001C10A5" w:rsidRDefault="006F305D" w:rsidP="006F305D">
      <w:pPr>
        <w:rPr>
          <w:lang w:val="ru-RU"/>
        </w:rPr>
      </w:pPr>
      <w:r w:rsidRPr="001C10A5">
        <w:rPr>
          <w:lang w:val="ru-RU"/>
        </w:rPr>
        <w:lastRenderedPageBreak/>
        <w:t xml:space="preserve"> </w:t>
      </w:r>
      <w:r w:rsidRPr="001C10A5">
        <w:rPr>
          <w:lang w:val="ru-RU"/>
        </w:rPr>
        <w:tab/>
      </w:r>
      <w:r w:rsidRPr="001C10A5">
        <w:rPr>
          <w:b/>
          <w:lang w:val="ru-RU"/>
        </w:rPr>
        <w:t xml:space="preserve"> </w:t>
      </w:r>
      <w:r w:rsidRPr="001C10A5">
        <w:rPr>
          <w:lang w:val="ru-RU"/>
        </w:rPr>
        <w:t xml:space="preserve">Место курса «Технология» в учебном плане </w:t>
      </w:r>
    </w:p>
    <w:p w:rsidR="006F305D" w:rsidRPr="001C10A5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  <w:t xml:space="preserve">На изучение технологии в начальной школе отводится 1 ч в неделю. </w:t>
      </w:r>
    </w:p>
    <w:p w:rsidR="006F305D" w:rsidRPr="001C10A5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  <w:t xml:space="preserve">Курс рассчитан на 135часов: 33 ч - в 1классе(33 учебные недели), по 34 часа во 2,3,4классах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(34учебные недели в каждом классе). </w:t>
      </w:r>
    </w:p>
    <w:p w:rsidR="006F305D" w:rsidRPr="001B1AA3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  <w:t xml:space="preserve">Курс построен на основе примерной программы по русскому языку с учётом требований ФГОС, </w:t>
      </w:r>
    </w:p>
    <w:p w:rsidR="006F305D" w:rsidRPr="001C10A5" w:rsidRDefault="006F305D" w:rsidP="006F305D">
      <w:pPr>
        <w:rPr>
          <w:lang w:val="ru-RU"/>
        </w:rPr>
      </w:pPr>
      <w:r w:rsidRPr="001B1AA3">
        <w:rPr>
          <w:lang w:val="ru-RU"/>
        </w:rPr>
        <w:t xml:space="preserve"> </w:t>
      </w:r>
      <w:r w:rsidRPr="001B1AA3">
        <w:rPr>
          <w:lang w:val="ru-RU"/>
        </w:rPr>
        <w:tab/>
      </w:r>
      <w:r w:rsidRPr="001C10A5">
        <w:rPr>
          <w:lang w:val="ru-RU"/>
        </w:rPr>
        <w:t xml:space="preserve">программы. </w:t>
      </w:r>
    </w:p>
    <w:p w:rsidR="006F305D" w:rsidRPr="001C10A5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</w:r>
      <w:r w:rsidRPr="001C10A5">
        <w:rPr>
          <w:b/>
          <w:lang w:val="ru-RU"/>
        </w:rPr>
        <w:t xml:space="preserve"> </w:t>
      </w:r>
      <w:r w:rsidRPr="001C10A5">
        <w:rPr>
          <w:lang w:val="ru-RU"/>
        </w:rPr>
        <w:t xml:space="preserve">Данная программа обеспечена учебно-методическими комплектами для каждого класса </w:t>
      </w:r>
    </w:p>
    <w:p w:rsidR="006F305D" w:rsidRPr="00E2418C" w:rsidRDefault="006F305D" w:rsidP="006F305D">
      <w:pPr>
        <w:rPr>
          <w:lang w:val="ru-RU"/>
        </w:rPr>
      </w:pPr>
      <w:r w:rsidRPr="001C10A5">
        <w:rPr>
          <w:lang w:val="ru-RU"/>
        </w:rPr>
        <w:t xml:space="preserve"> </w:t>
      </w:r>
      <w:r w:rsidRPr="001C10A5">
        <w:rPr>
          <w:lang w:val="ru-RU"/>
        </w:rPr>
        <w:tab/>
        <w:t xml:space="preserve">общеобразовательных учреждений. В комплекты входят следующие издания под </w:t>
      </w:r>
      <w:r w:rsidRPr="00E2418C">
        <w:rPr>
          <w:lang w:val="ru-RU"/>
        </w:rPr>
        <w:t xml:space="preserve">редакцией </w:t>
      </w:r>
      <w:r w:rsidRPr="00E2418C">
        <w:rPr>
          <w:sz w:val="20"/>
          <w:szCs w:val="20"/>
          <w:lang w:val="ru-RU"/>
        </w:rPr>
        <w:t>Роговцева Н.И</w:t>
      </w:r>
      <w:proofErr w:type="gramStart"/>
      <w:r w:rsidRPr="00E2418C">
        <w:rPr>
          <w:sz w:val="20"/>
          <w:szCs w:val="20"/>
          <w:lang w:val="ru-RU"/>
        </w:rPr>
        <w:t xml:space="preserve"> .</w:t>
      </w:r>
      <w:proofErr w:type="gramEnd"/>
      <w:r w:rsidRPr="00E2418C">
        <w:rPr>
          <w:sz w:val="20"/>
          <w:szCs w:val="20"/>
          <w:lang w:val="ru-RU"/>
        </w:rPr>
        <w:t xml:space="preserve">Богданова Н.В. </w:t>
      </w:r>
    </w:p>
    <w:p w:rsidR="006F305D" w:rsidRPr="00E2418C" w:rsidRDefault="006F305D" w:rsidP="006F305D">
      <w:pPr>
        <w:rPr>
          <w:lang w:val="ru-RU"/>
        </w:rPr>
      </w:pPr>
      <w:r w:rsidRPr="00E2418C">
        <w:rPr>
          <w:lang w:val="ru-RU"/>
        </w:rPr>
        <w:t xml:space="preserve"> </w:t>
      </w:r>
      <w:r w:rsidRPr="00E2418C">
        <w:rPr>
          <w:lang w:val="ru-RU"/>
        </w:rPr>
        <w:tab/>
        <w:t xml:space="preserve">Учебники </w:t>
      </w:r>
    </w:p>
    <w:p w:rsidR="006F305D" w:rsidRPr="00E2418C" w:rsidRDefault="006F305D" w:rsidP="006F305D">
      <w:pPr>
        <w:rPr>
          <w:lang w:val="ru-RU"/>
        </w:rPr>
      </w:pPr>
      <w:r w:rsidRPr="00E2418C">
        <w:rPr>
          <w:lang w:val="ru-RU"/>
        </w:rPr>
        <w:t xml:space="preserve"> </w:t>
      </w:r>
      <w:r w:rsidRPr="00E2418C">
        <w:rPr>
          <w:lang w:val="ru-RU"/>
        </w:rPr>
        <w:tab/>
      </w:r>
      <w:r w:rsidRPr="00E2418C">
        <w:rPr>
          <w:sz w:val="20"/>
          <w:szCs w:val="20"/>
          <w:lang w:val="ru-RU"/>
        </w:rPr>
        <w:t>Роговцева Н.И</w:t>
      </w:r>
      <w:proofErr w:type="gramStart"/>
      <w:r w:rsidRPr="00E2418C">
        <w:rPr>
          <w:sz w:val="20"/>
          <w:szCs w:val="20"/>
          <w:lang w:val="ru-RU"/>
        </w:rPr>
        <w:t xml:space="preserve"> .</w:t>
      </w:r>
      <w:proofErr w:type="gramEnd"/>
      <w:r w:rsidRPr="00E2418C">
        <w:rPr>
          <w:sz w:val="20"/>
          <w:szCs w:val="20"/>
          <w:lang w:val="ru-RU"/>
        </w:rPr>
        <w:t>Богданова Н.В. Технология.1-4 кл.</w:t>
      </w:r>
      <w:r w:rsidRPr="00E2418C">
        <w:rPr>
          <w:lang w:val="ru-RU"/>
        </w:rPr>
        <w:tab/>
        <w:t xml:space="preserve"> </w:t>
      </w:r>
    </w:p>
    <w:p w:rsidR="006F305D" w:rsidRPr="00E2418C" w:rsidRDefault="006F305D" w:rsidP="006F305D">
      <w:pPr>
        <w:rPr>
          <w:lang w:val="ru-RU"/>
        </w:rPr>
      </w:pPr>
      <w:r w:rsidRPr="00E2418C">
        <w:rPr>
          <w:lang w:val="ru-RU"/>
        </w:rPr>
        <w:t xml:space="preserve"> </w:t>
      </w:r>
      <w:r w:rsidRPr="00E2418C">
        <w:rPr>
          <w:lang w:val="ru-RU"/>
        </w:rPr>
        <w:tab/>
        <w:t xml:space="preserve">Пособия для учащихся </w:t>
      </w:r>
    </w:p>
    <w:p w:rsidR="006F305D" w:rsidRPr="00E2418C" w:rsidRDefault="006F305D" w:rsidP="006F305D">
      <w:pPr>
        <w:rPr>
          <w:lang w:val="ru-RU"/>
        </w:rPr>
      </w:pPr>
      <w:r w:rsidRPr="00E2418C">
        <w:rPr>
          <w:lang w:val="ru-RU"/>
        </w:rPr>
        <w:t xml:space="preserve"> </w:t>
      </w:r>
      <w:r w:rsidRPr="00E2418C">
        <w:rPr>
          <w:lang w:val="ru-RU"/>
        </w:rPr>
        <w:tab/>
        <w:t>Технология.1,2,3,4 кл. Рабочая тетрадь для 1,2,3,4 кл</w:t>
      </w:r>
    </w:p>
    <w:p w:rsidR="006F305D" w:rsidRPr="00E2418C" w:rsidRDefault="006F305D" w:rsidP="006F305D">
      <w:pPr>
        <w:rPr>
          <w:lang w:val="ru-RU"/>
        </w:rPr>
      </w:pPr>
      <w:r w:rsidRPr="00E2418C">
        <w:rPr>
          <w:lang w:val="ru-RU"/>
        </w:rPr>
        <w:t xml:space="preserve"> </w:t>
      </w:r>
      <w:r w:rsidRPr="00E2418C">
        <w:rPr>
          <w:lang w:val="ru-RU"/>
        </w:rPr>
        <w:tab/>
      </w:r>
      <w:r w:rsidRPr="00E2418C">
        <w:rPr>
          <w:b/>
          <w:lang w:val="ru-RU"/>
        </w:rPr>
        <w:t xml:space="preserve"> </w:t>
      </w:r>
    </w:p>
    <w:p w:rsidR="006F305D" w:rsidRPr="00140F70" w:rsidRDefault="006F305D" w:rsidP="006F305D">
      <w:pPr>
        <w:rPr>
          <w:color w:val="FF0000"/>
          <w:lang w:val="ru-RU"/>
        </w:rPr>
      </w:pPr>
      <w:r w:rsidRPr="00140F70">
        <w:rPr>
          <w:color w:val="FF0000"/>
          <w:lang w:val="ru-RU"/>
        </w:rPr>
        <w:t xml:space="preserve"> </w:t>
      </w:r>
      <w:r w:rsidRPr="00140F70">
        <w:rPr>
          <w:color w:val="FF0000"/>
          <w:lang w:val="ru-RU"/>
        </w:rPr>
        <w:tab/>
      </w:r>
      <w:r w:rsidRPr="00140F70">
        <w:rPr>
          <w:b/>
          <w:color w:val="FF0000"/>
          <w:lang w:val="ru-RU"/>
        </w:rPr>
        <w:t xml:space="preserve"> </w:t>
      </w:r>
    </w:p>
    <w:p w:rsidR="006F305D" w:rsidRPr="00140F70" w:rsidRDefault="006F305D" w:rsidP="006F305D">
      <w:pPr>
        <w:rPr>
          <w:color w:val="FF0000"/>
          <w:lang w:val="ru-RU"/>
        </w:rPr>
      </w:pPr>
      <w:r w:rsidRPr="00140F70">
        <w:rPr>
          <w:color w:val="FF0000"/>
          <w:lang w:val="ru-RU"/>
        </w:rPr>
        <w:t xml:space="preserve"> </w:t>
      </w:r>
      <w:r w:rsidRPr="00140F70">
        <w:rPr>
          <w:color w:val="FF0000"/>
          <w:lang w:val="ru-RU"/>
        </w:rPr>
        <w:tab/>
      </w:r>
      <w:r w:rsidRPr="00140F70">
        <w:rPr>
          <w:b/>
          <w:color w:val="FF0000"/>
          <w:lang w:val="ru-RU"/>
        </w:rPr>
        <w:t xml:space="preserve"> </w:t>
      </w:r>
    </w:p>
    <w:p w:rsidR="006F305D" w:rsidRPr="00140F70" w:rsidRDefault="006F305D" w:rsidP="006F305D">
      <w:pPr>
        <w:rPr>
          <w:color w:val="FF0000"/>
          <w:lang w:val="ru-RU"/>
        </w:rPr>
      </w:pPr>
      <w:r w:rsidRPr="00140F70">
        <w:rPr>
          <w:color w:val="FF0000"/>
          <w:lang w:val="ru-RU"/>
        </w:rPr>
        <w:t xml:space="preserve"> </w:t>
      </w:r>
      <w:r w:rsidRPr="00140F70">
        <w:rPr>
          <w:color w:val="FF0000"/>
          <w:lang w:val="ru-RU"/>
        </w:rPr>
        <w:tab/>
      </w:r>
      <w:r w:rsidRPr="00140F70">
        <w:rPr>
          <w:b/>
          <w:color w:val="FF0000"/>
          <w:lang w:val="ru-RU"/>
        </w:rPr>
        <w:t xml:space="preserve"> </w:t>
      </w:r>
    </w:p>
    <w:p w:rsidR="006F305D" w:rsidRPr="005521CB" w:rsidRDefault="006F305D" w:rsidP="006F305D">
      <w:pPr>
        <w:rPr>
          <w:lang w:val="ru-RU"/>
        </w:rPr>
      </w:pPr>
      <w:r w:rsidRPr="005521CB">
        <w:rPr>
          <w:lang w:val="ru-RU"/>
        </w:rPr>
        <w:t xml:space="preserve"> </w:t>
      </w:r>
      <w:r w:rsidRPr="005521CB">
        <w:rPr>
          <w:lang w:val="ru-RU"/>
        </w:rPr>
        <w:tab/>
      </w:r>
      <w:r w:rsidRPr="005521CB">
        <w:rPr>
          <w:b/>
          <w:lang w:val="ru-RU"/>
        </w:rPr>
        <w:t xml:space="preserve"> </w:t>
      </w:r>
    </w:p>
    <w:p w:rsidR="006F305D" w:rsidRPr="005521CB" w:rsidRDefault="006F305D" w:rsidP="006F305D">
      <w:pPr>
        <w:rPr>
          <w:lang w:val="ru-RU"/>
        </w:rPr>
      </w:pPr>
      <w:r w:rsidRPr="005521CB">
        <w:rPr>
          <w:lang w:val="ru-RU"/>
        </w:rPr>
        <w:t xml:space="preserve"> </w:t>
      </w:r>
      <w:r w:rsidRPr="005521CB">
        <w:rPr>
          <w:lang w:val="ru-RU"/>
        </w:rPr>
        <w:tab/>
      </w:r>
      <w:r w:rsidRPr="005521CB">
        <w:rPr>
          <w:b/>
          <w:lang w:val="ru-RU"/>
        </w:rPr>
        <w:t xml:space="preserve"> </w:t>
      </w:r>
    </w:p>
    <w:p w:rsidR="006F305D" w:rsidRPr="005521CB" w:rsidRDefault="006F305D" w:rsidP="006F305D">
      <w:pPr>
        <w:rPr>
          <w:lang w:val="ru-RU"/>
        </w:rPr>
      </w:pPr>
      <w:r w:rsidRPr="005521CB">
        <w:rPr>
          <w:lang w:val="ru-RU"/>
        </w:rPr>
        <w:t xml:space="preserve"> </w:t>
      </w:r>
      <w:r w:rsidRPr="005521CB">
        <w:rPr>
          <w:lang w:val="ru-RU"/>
        </w:rPr>
        <w:tab/>
      </w:r>
      <w:r w:rsidRPr="005521CB">
        <w:rPr>
          <w:b/>
          <w:lang w:val="ru-RU"/>
        </w:rPr>
        <w:t xml:space="preserve"> </w:t>
      </w:r>
    </w:p>
    <w:p w:rsidR="006F305D" w:rsidRPr="005521CB" w:rsidRDefault="006F305D" w:rsidP="006F305D">
      <w:pPr>
        <w:rPr>
          <w:lang w:val="ru-RU"/>
        </w:rPr>
      </w:pPr>
      <w:r w:rsidRPr="005521CB">
        <w:rPr>
          <w:lang w:val="ru-RU"/>
        </w:rPr>
        <w:t xml:space="preserve"> </w:t>
      </w:r>
      <w:r w:rsidRPr="005521CB">
        <w:rPr>
          <w:lang w:val="ru-RU"/>
        </w:rPr>
        <w:tab/>
      </w:r>
      <w:r w:rsidRPr="005521CB">
        <w:rPr>
          <w:b/>
          <w:lang w:val="ru-RU"/>
        </w:rPr>
        <w:t xml:space="preserve"> </w:t>
      </w:r>
    </w:p>
    <w:p w:rsidR="006F305D" w:rsidRPr="005521CB" w:rsidRDefault="006F305D" w:rsidP="006F305D">
      <w:pPr>
        <w:rPr>
          <w:lang w:val="ru-RU"/>
        </w:rPr>
      </w:pPr>
      <w:r w:rsidRPr="005521CB">
        <w:rPr>
          <w:lang w:val="ru-RU"/>
        </w:rPr>
        <w:t xml:space="preserve"> </w:t>
      </w:r>
      <w:r w:rsidRPr="005521CB">
        <w:rPr>
          <w:lang w:val="ru-RU"/>
        </w:rPr>
        <w:tab/>
      </w:r>
      <w:r w:rsidRPr="005521CB">
        <w:rPr>
          <w:b/>
          <w:lang w:val="ru-RU"/>
        </w:rPr>
        <w:t xml:space="preserve"> </w:t>
      </w:r>
    </w:p>
    <w:p w:rsidR="006F305D" w:rsidRPr="005521CB" w:rsidRDefault="006F305D" w:rsidP="006F305D">
      <w:pPr>
        <w:rPr>
          <w:lang w:val="ru-RU"/>
        </w:rPr>
      </w:pPr>
      <w:r w:rsidRPr="005521CB">
        <w:rPr>
          <w:lang w:val="ru-RU"/>
        </w:rPr>
        <w:t xml:space="preserve"> </w:t>
      </w:r>
      <w:r w:rsidRPr="005521CB">
        <w:rPr>
          <w:lang w:val="ru-RU"/>
        </w:rPr>
        <w:tab/>
      </w:r>
      <w:r w:rsidRPr="005521CB">
        <w:rPr>
          <w:b/>
          <w:lang w:val="ru-RU"/>
        </w:rPr>
        <w:t xml:space="preserve"> </w:t>
      </w:r>
    </w:p>
    <w:p w:rsidR="006F305D" w:rsidRPr="005521CB" w:rsidRDefault="006F305D" w:rsidP="006F305D">
      <w:pPr>
        <w:rPr>
          <w:lang w:val="ru-RU"/>
        </w:rPr>
      </w:pPr>
      <w:r w:rsidRPr="005521CB">
        <w:rPr>
          <w:lang w:val="ru-RU"/>
        </w:rPr>
        <w:t xml:space="preserve"> </w:t>
      </w:r>
      <w:r w:rsidRPr="005521CB">
        <w:rPr>
          <w:lang w:val="ru-RU"/>
        </w:rPr>
        <w:tab/>
      </w:r>
      <w:r w:rsidRPr="005521CB">
        <w:rPr>
          <w:b/>
          <w:lang w:val="ru-RU"/>
        </w:rPr>
        <w:t xml:space="preserve"> </w:t>
      </w:r>
    </w:p>
    <w:p w:rsidR="006F305D" w:rsidRPr="005521CB" w:rsidRDefault="006F305D" w:rsidP="006F305D">
      <w:pPr>
        <w:rPr>
          <w:lang w:val="ru-RU"/>
        </w:rPr>
      </w:pPr>
      <w:r w:rsidRPr="005521CB">
        <w:rPr>
          <w:lang w:val="ru-RU"/>
        </w:rPr>
        <w:t xml:space="preserve"> </w:t>
      </w:r>
      <w:r w:rsidRPr="005521CB">
        <w:rPr>
          <w:lang w:val="ru-RU"/>
        </w:rPr>
        <w:tab/>
      </w:r>
      <w:r w:rsidRPr="005521CB">
        <w:rPr>
          <w:b/>
          <w:lang w:val="ru-RU"/>
        </w:rPr>
        <w:t xml:space="preserve"> </w:t>
      </w:r>
    </w:p>
    <w:p w:rsidR="006F305D" w:rsidRPr="005521CB" w:rsidRDefault="006F305D" w:rsidP="006F305D">
      <w:pPr>
        <w:rPr>
          <w:lang w:val="ru-RU"/>
        </w:rPr>
      </w:pPr>
      <w:r w:rsidRPr="005521CB">
        <w:rPr>
          <w:lang w:val="ru-RU"/>
        </w:rPr>
        <w:t xml:space="preserve"> </w:t>
      </w:r>
      <w:r w:rsidRPr="005521CB">
        <w:rPr>
          <w:lang w:val="ru-RU"/>
        </w:rPr>
        <w:tab/>
      </w:r>
      <w:r w:rsidRPr="005521CB">
        <w:rPr>
          <w:b/>
          <w:lang w:val="ru-RU"/>
        </w:rPr>
        <w:t xml:space="preserve"> </w:t>
      </w:r>
    </w:p>
    <w:p w:rsidR="006F305D" w:rsidRPr="005521CB" w:rsidRDefault="006F305D" w:rsidP="006F305D">
      <w:pPr>
        <w:rPr>
          <w:lang w:val="ru-RU"/>
        </w:rPr>
      </w:pPr>
      <w:r w:rsidRPr="005521CB">
        <w:rPr>
          <w:lang w:val="ru-RU"/>
        </w:rPr>
        <w:t xml:space="preserve"> </w:t>
      </w:r>
      <w:r w:rsidRPr="005521CB">
        <w:rPr>
          <w:lang w:val="ru-RU"/>
        </w:rPr>
        <w:tab/>
      </w:r>
      <w:r w:rsidRPr="005521CB">
        <w:rPr>
          <w:b/>
          <w:lang w:val="ru-RU"/>
        </w:rPr>
        <w:t xml:space="preserve"> </w:t>
      </w:r>
    </w:p>
    <w:p w:rsidR="006F305D" w:rsidRPr="005521CB" w:rsidRDefault="006F305D" w:rsidP="006F305D">
      <w:pPr>
        <w:rPr>
          <w:lang w:val="ru-RU"/>
        </w:rPr>
      </w:pPr>
      <w:r w:rsidRPr="005521CB">
        <w:rPr>
          <w:lang w:val="ru-RU"/>
        </w:rPr>
        <w:t xml:space="preserve"> </w:t>
      </w:r>
      <w:r w:rsidRPr="005521CB">
        <w:rPr>
          <w:lang w:val="ru-RU"/>
        </w:rPr>
        <w:tab/>
      </w:r>
      <w:r w:rsidRPr="005521CB">
        <w:rPr>
          <w:b/>
          <w:lang w:val="ru-RU"/>
        </w:rPr>
        <w:t xml:space="preserve"> </w:t>
      </w:r>
    </w:p>
    <w:p w:rsidR="006F305D" w:rsidRPr="005521CB" w:rsidRDefault="006F305D" w:rsidP="006F305D">
      <w:pPr>
        <w:rPr>
          <w:lang w:val="ru-RU"/>
        </w:rPr>
      </w:pPr>
      <w:r w:rsidRPr="005521CB">
        <w:rPr>
          <w:lang w:val="ru-RU"/>
        </w:rPr>
        <w:t xml:space="preserve"> </w:t>
      </w:r>
      <w:r w:rsidRPr="005521CB">
        <w:rPr>
          <w:lang w:val="ru-RU"/>
        </w:rPr>
        <w:tab/>
      </w:r>
      <w:r w:rsidRPr="005521CB">
        <w:rPr>
          <w:b/>
          <w:lang w:val="ru-RU"/>
        </w:rPr>
        <w:t xml:space="preserve"> </w:t>
      </w:r>
    </w:p>
    <w:p w:rsidR="006F305D" w:rsidRPr="005521CB" w:rsidRDefault="006F305D" w:rsidP="006F305D">
      <w:pPr>
        <w:rPr>
          <w:lang w:val="ru-RU"/>
        </w:rPr>
      </w:pPr>
    </w:p>
    <w:p w:rsidR="005739A1" w:rsidRDefault="005739A1"/>
    <w:sectPr w:rsidR="005739A1" w:rsidSect="00D3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F305D"/>
    <w:rsid w:val="002F7073"/>
    <w:rsid w:val="005739A1"/>
    <w:rsid w:val="006F305D"/>
    <w:rsid w:val="007B56E4"/>
    <w:rsid w:val="00A355B0"/>
    <w:rsid w:val="00AC668A"/>
    <w:rsid w:val="00E2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1811</Words>
  <Characters>10323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2014-10-22T03:24:00Z</dcterms:created>
  <dcterms:modified xsi:type="dcterms:W3CDTF">2016-02-17T03:19:00Z</dcterms:modified>
</cp:coreProperties>
</file>